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20B366F2" w14:textId="77777777" w:rsidR="00CB0392" w:rsidRDefault="00CB0392" w:rsidP="00CB0392">
      <w:r>
        <w:t>zaskrutkovateľná</w:t>
      </w:r>
    </w:p>
    <w:p w14:paraId="1D8113A1" w14:textId="77777777" w:rsidR="00CB0392" w:rsidRDefault="00CB0392" w:rsidP="00CB0392">
      <w:r>
        <w:t>chránená</w:t>
      </w:r>
    </w:p>
    <w:p w14:paraId="37634C3E" w14:textId="7BDAC66D" w:rsidR="00481B83" w:rsidRPr="00C34403" w:rsidRDefault="00CB0392" w:rsidP="00CB0392">
      <w:r>
        <w:t>1 ks / blister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B0392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2023-01-19T13:37:00Z</dcterms:modified>
</cp:coreProperties>
</file>